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kern w:val="0"/>
          <w:sz w:val="56"/>
          <w:szCs w:val="32"/>
        </w:rPr>
        <w:t>江苏</w:t>
      </w:r>
      <w:r>
        <w:rPr>
          <w:rFonts w:hint="eastAsia"/>
          <w:b/>
          <w:color w:val="auto"/>
          <w:kern w:val="0"/>
          <w:sz w:val="56"/>
          <w:szCs w:val="32"/>
          <w:lang w:val="en-US" w:eastAsia="zh-CN"/>
        </w:rPr>
        <w:t>索普新材料科技</w:t>
      </w:r>
      <w:r>
        <w:rPr>
          <w:rFonts w:hint="eastAsia"/>
          <w:b/>
          <w:color w:val="auto"/>
          <w:kern w:val="0"/>
          <w:sz w:val="56"/>
          <w:szCs w:val="32"/>
        </w:rPr>
        <w:t>有限公司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一、工程概况：</w:t>
      </w:r>
    </w:p>
    <w:p>
      <w:pPr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1、项目名称：</w:t>
      </w:r>
      <w:r>
        <w:rPr>
          <w:rFonts w:hint="eastAsia" w:ascii="仿宋" w:hAnsi="仿宋" w:eastAsia="仿宋" w:cs="仿宋"/>
          <w:bCs/>
          <w:sz w:val="30"/>
          <w:szCs w:val="30"/>
          <w:u w:val="single"/>
        </w:rPr>
        <w:t>六号门汽车衡基础改造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范围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和技术要求：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1、施工范围：</w:t>
      </w:r>
      <w:r>
        <w:rPr>
          <w:rFonts w:hint="eastAsia" w:ascii="仿宋" w:hAnsi="仿宋" w:eastAsia="仿宋" w:cs="仿宋"/>
          <w:bCs/>
          <w:color w:val="auto"/>
          <w:sz w:val="30"/>
          <w:szCs w:val="30"/>
          <w:u w:val="single"/>
          <w:lang w:eastAsia="zh-CN"/>
        </w:rPr>
        <w:t>详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val="en-US" w:eastAsia="zh-CN"/>
        </w:rPr>
        <w:t>见附件（需现场查勘），质保两年。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、项目总体进度安排：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接到招标方开工令后进场施工，计划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于2023年05月20日前完成施工并交付验收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default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投标人须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有</w:t>
      </w:r>
      <w:r>
        <w:rPr>
          <w:rFonts w:hint="eastAsia" w:ascii="仿宋" w:hAnsi="仿宋" w:eastAsia="仿宋" w:cs="仿宋"/>
          <w:bCs/>
          <w:color w:val="auto"/>
          <w:kern w:val="1"/>
          <w:sz w:val="30"/>
          <w:szCs w:val="30"/>
          <w:u w:val="single"/>
          <w:lang w:eastAsia="zh-CN"/>
        </w:rPr>
        <w:t>建筑工程施工总承包叁级资质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2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费用支付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方式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施工完成，中标单位开具增值税发票给招标单位入账后付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合同总价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验收合格后三个月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付合同总价40%；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、质保满一年后，付清尾款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eastAsia="zh-CN"/>
        </w:rPr>
        <w:t>以</w:t>
      </w: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承兑汇票支付；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u w:val="none"/>
          <w:lang w:val="en-US" w:eastAsia="zh-CN"/>
        </w:rPr>
        <w:t>5、增值税专用发票税率：9%（具体税率请在标书中注明）。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、评标、开标及合同的签订：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1、招标投递日期截止时间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4月21日14:00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snapToGrid/>
        <w:spacing w:line="520" w:lineRule="exact"/>
        <w:textAlignment w:val="auto"/>
        <w:rPr>
          <w:rFonts w:hint="default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 xml:space="preserve">               开标时间：2023年4月21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en-US" w:eastAsia="zh-CN"/>
        </w:rPr>
        <w:t>日14:00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招标联系人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:许亮                  联系方式：051188987791</w:t>
      </w:r>
    </w:p>
    <w:p>
      <w:pPr>
        <w:pStyle w:val="4"/>
        <w:keepNext w:val="0"/>
        <w:keepLines w:val="0"/>
        <w:pageBreakBefore w:val="0"/>
        <w:widowControl w:val="0"/>
        <w:tabs>
          <w:tab w:val="left" w:pos="180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jc w:val="left"/>
        <w:textAlignment w:val="auto"/>
        <w:outlineLvl w:val="9"/>
        <w:rPr>
          <w:rFonts w:hint="default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</w:rPr>
        <w:t>地址：镇江市</w:t>
      </w:r>
      <w:r>
        <w:rPr>
          <w:rFonts w:hint="eastAsia" w:ascii="仿宋_GB2312" w:hAnsi="仿宋_GB2312" w:eastAsia="仿宋_GB2312" w:cs="仿宋_GB2312"/>
          <w:bCs/>
          <w:color w:val="auto"/>
          <w:kern w:val="1"/>
          <w:sz w:val="28"/>
          <w:szCs w:val="28"/>
          <w:lang w:val="en-US" w:eastAsia="zh-CN"/>
        </w:rPr>
        <w:t>大港新区青龙山路8号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k1ZmRiMDU5M2E0ZjU3MDQzODliOTViOTg5MDM1MTMifQ=="/>
  </w:docVars>
  <w:rsids>
    <w:rsidRoot w:val="00000000"/>
    <w:rsid w:val="01262F65"/>
    <w:rsid w:val="017E1093"/>
    <w:rsid w:val="051B1532"/>
    <w:rsid w:val="076201D1"/>
    <w:rsid w:val="080071E7"/>
    <w:rsid w:val="08895E98"/>
    <w:rsid w:val="0D3023A1"/>
    <w:rsid w:val="120727BA"/>
    <w:rsid w:val="14841A8A"/>
    <w:rsid w:val="169A5B93"/>
    <w:rsid w:val="16D26FBE"/>
    <w:rsid w:val="174B6FAB"/>
    <w:rsid w:val="17AB5389"/>
    <w:rsid w:val="1E3034FA"/>
    <w:rsid w:val="1F7B467A"/>
    <w:rsid w:val="22CD704E"/>
    <w:rsid w:val="22E37376"/>
    <w:rsid w:val="23343B8E"/>
    <w:rsid w:val="233A1963"/>
    <w:rsid w:val="25C94365"/>
    <w:rsid w:val="2E353263"/>
    <w:rsid w:val="31F167D5"/>
    <w:rsid w:val="34FA3704"/>
    <w:rsid w:val="37B02D8B"/>
    <w:rsid w:val="37FA03AE"/>
    <w:rsid w:val="384646AD"/>
    <w:rsid w:val="3A6E54C1"/>
    <w:rsid w:val="3D39750F"/>
    <w:rsid w:val="3D8B7EF7"/>
    <w:rsid w:val="40DF06A4"/>
    <w:rsid w:val="412A0881"/>
    <w:rsid w:val="412F50DA"/>
    <w:rsid w:val="417B0559"/>
    <w:rsid w:val="433E20D8"/>
    <w:rsid w:val="459A700C"/>
    <w:rsid w:val="4968786D"/>
    <w:rsid w:val="4B280296"/>
    <w:rsid w:val="4BE614DC"/>
    <w:rsid w:val="4C650CA5"/>
    <w:rsid w:val="524C388B"/>
    <w:rsid w:val="547A78C2"/>
    <w:rsid w:val="55C947CC"/>
    <w:rsid w:val="56EE0C86"/>
    <w:rsid w:val="5ACA5468"/>
    <w:rsid w:val="5AD668D0"/>
    <w:rsid w:val="5D11604D"/>
    <w:rsid w:val="603804E4"/>
    <w:rsid w:val="61A73D84"/>
    <w:rsid w:val="647645FC"/>
    <w:rsid w:val="64CF6FD7"/>
    <w:rsid w:val="651C3E1F"/>
    <w:rsid w:val="6A2A4B32"/>
    <w:rsid w:val="6B8D7475"/>
    <w:rsid w:val="6BA7499E"/>
    <w:rsid w:val="6CED33D0"/>
    <w:rsid w:val="6DE3266B"/>
    <w:rsid w:val="70E90FC3"/>
    <w:rsid w:val="722351CA"/>
    <w:rsid w:val="74A65DF4"/>
    <w:rsid w:val="758C3ABE"/>
    <w:rsid w:val="77514BED"/>
    <w:rsid w:val="786F3C2C"/>
    <w:rsid w:val="79486C35"/>
    <w:rsid w:val="7DBF4B33"/>
    <w:rsid w:val="7E78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322</Words>
  <Characters>358</Characters>
  <Lines>0</Lines>
  <Paragraphs>0</Paragraphs>
  <TotalTime>0</TotalTime>
  <ScaleCrop>false</ScaleCrop>
  <LinksUpToDate>false</LinksUpToDate>
  <CharactersWithSpaces>391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2021-02-03T01:53:00Z</dcterms:created>
  <dc:creator>DPsve</dc:creator>
  <cp:lastModifiedBy>XXX</cp:lastModifiedBy>
  <dcterms:modified xsi:type="dcterms:W3CDTF">2023-04-14T02:10:32Z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6B29B3C8FA6047A69CDB9D4FDA7E926A</vt:lpwstr>
  </property>
</Properties>
</file>