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8" w:line="224" w:lineRule="auto"/>
        <w:jc w:val="center"/>
        <w:rPr>
          <w:rFonts w:hint="eastAsia" w:ascii="仿宋" w:hAnsi="仿宋" w:eastAsia="仿宋" w:cs="仿宋"/>
          <w:spacing w:val="4"/>
          <w:sz w:val="32"/>
          <w:szCs w:val="32"/>
        </w:rPr>
      </w:pPr>
    </w:p>
    <w:p>
      <w:pPr>
        <w:spacing w:before="258" w:line="224" w:lineRule="auto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硫化下游污水管预留pH计接口配管工作量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/>
        <w:ind w:left="0" w:right="0" w:firstLine="0"/>
        <w:jc w:val="left"/>
        <w:rPr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硫化事业部污水管道预留PH计接口：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下游罐区污水泵出口管道加装孔网钢带聚乙烯复合电熔D110×63异径三通1只，DE63法兰1只，CPVC DN50阀门1只；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textAlignment w:val="baseline"/>
        <w:rPr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下游装置污水泵出口管道加装CPVC材质100×50异径三通1只，DN50法兰1只，CPVC DN50阀门1只。</w:t>
      </w:r>
      <w:bookmarkStart w:id="0" w:name="_GoBack"/>
      <w:bookmarkEnd w:id="0"/>
    </w:p>
    <w:sectPr>
      <w:headerReference r:id="rId5" w:type="default"/>
      <w:pgSz w:w="11907" w:h="16839"/>
      <w:pgMar w:top="400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C65B83"/>
    <w:multiLevelType w:val="singleLevel"/>
    <w:tmpl w:val="87C65B8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MxNjAxZWNjNjU2YzUzMjVmMWZmOGZiNDQ5Mzk0YWYifQ=="/>
  </w:docVars>
  <w:rsids>
    <w:rsidRoot w:val="00000000"/>
    <w:rsid w:val="0D1C6304"/>
    <w:rsid w:val="18610704"/>
    <w:rsid w:val="41B14835"/>
    <w:rsid w:val="49925B47"/>
    <w:rsid w:val="584274DB"/>
    <w:rsid w:val="5AA63D51"/>
    <w:rsid w:val="678E37FB"/>
    <w:rsid w:val="7F2C41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120</Words>
  <Characters>150</Characters>
  <TotalTime>3</TotalTime>
  <ScaleCrop>false</ScaleCrop>
  <LinksUpToDate>false</LinksUpToDate>
  <CharactersWithSpaces>152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2023-05-31T16:56:00Z</dcterms:created>
  <dc:creator>ji man</dc:creator>
  <cp:lastModifiedBy>金伟</cp:lastModifiedBy>
  <cp:lastPrinted>2023-06-08T01:03:16Z</cp:lastPrinted>
  <dcterms:modified xsi:type="dcterms:W3CDTF">2023-06-08T01:03:30Z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2023-06-01T09:59:40Z</vt:filetime>
  </property>
  <property fmtid="{D5CDD505-2E9C-101B-9397-08002B2CF9AE}" pid="4" name="UsrData">
    <vt:lpwstr>6477fb79671803001f72e6ac</vt:lpwstr>
  </property>
  <property fmtid="{D5CDD505-2E9C-101B-9397-08002B2CF9AE}" pid="5" name="KSOProductBuildVer">
    <vt:lpwstr>2052-11.1.0.14309</vt:lpwstr>
  </property>
  <property fmtid="{D5CDD505-2E9C-101B-9397-08002B2CF9AE}" pid="6" name="ICV">
    <vt:lpwstr>83068FE04C5447C08B818493A6D3F077_13</vt:lpwstr>
  </property>
</Properties>
</file>