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7F504">
      <w:pPr>
        <w:spacing w:line="220" w:lineRule="atLeast"/>
        <w:jc w:val="center"/>
        <w:rPr>
          <w:sz w:val="36"/>
        </w:rPr>
      </w:pPr>
      <w:r>
        <w:rPr>
          <w:rFonts w:hint="eastAsia"/>
          <w:sz w:val="36"/>
        </w:rPr>
        <w:t>附件7醋酸厂防腐工</w:t>
      </w:r>
      <w:bookmarkStart w:id="4" w:name="_GoBack"/>
      <w:bookmarkEnd w:id="4"/>
      <w:r>
        <w:rPr>
          <w:rFonts w:hint="eastAsia"/>
          <w:sz w:val="36"/>
        </w:rPr>
        <w:t>作量明细表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560"/>
        <w:gridCol w:w="593"/>
        <w:gridCol w:w="6080"/>
        <w:gridCol w:w="704"/>
        <w:gridCol w:w="1496"/>
        <w:gridCol w:w="599"/>
        <w:gridCol w:w="593"/>
        <w:gridCol w:w="619"/>
        <w:gridCol w:w="1304"/>
        <w:gridCol w:w="1190"/>
      </w:tblGrid>
      <w:tr w14:paraId="54C8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399" w:type="dxa"/>
          </w:tcPr>
          <w:p w14:paraId="1CF0B0BA">
            <w:pPr>
              <w:spacing w:after="0" w:line="220" w:lineRule="atLeast"/>
            </w:pPr>
            <w:r>
              <w:rPr>
                <w:rFonts w:hint="eastAsia"/>
              </w:rPr>
              <w:t>序号</w:t>
            </w:r>
          </w:p>
        </w:tc>
        <w:tc>
          <w:tcPr>
            <w:tcW w:w="563" w:type="dxa"/>
          </w:tcPr>
          <w:p w14:paraId="792CA49C">
            <w:pPr>
              <w:spacing w:after="0" w:line="220" w:lineRule="atLeast"/>
            </w:pPr>
            <w:r>
              <w:rPr>
                <w:rFonts w:hint="eastAsia"/>
              </w:rPr>
              <w:t>部门</w:t>
            </w:r>
          </w:p>
        </w:tc>
        <w:tc>
          <w:tcPr>
            <w:tcW w:w="597" w:type="dxa"/>
          </w:tcPr>
          <w:p w14:paraId="3308C816">
            <w:pPr>
              <w:spacing w:after="0" w:line="220" w:lineRule="atLeast"/>
            </w:pPr>
            <w:r>
              <w:rPr>
                <w:rFonts w:hint="eastAsia"/>
              </w:rPr>
              <w:t>岗位</w:t>
            </w:r>
          </w:p>
        </w:tc>
        <w:tc>
          <w:tcPr>
            <w:tcW w:w="6172" w:type="dxa"/>
          </w:tcPr>
          <w:p w14:paraId="5B8B56E8">
            <w:pPr>
              <w:spacing w:after="0" w:line="220" w:lineRule="atLeast"/>
              <w:ind w:firstLine="1650" w:firstLineChars="750"/>
            </w:pPr>
            <w:r>
              <w:rPr>
                <w:rFonts w:hint="eastAsia"/>
              </w:rPr>
              <w:t>工      作      量      内      容</w:t>
            </w:r>
          </w:p>
        </w:tc>
        <w:tc>
          <w:tcPr>
            <w:tcW w:w="711" w:type="dxa"/>
          </w:tcPr>
          <w:p w14:paraId="0B9349EB">
            <w:pPr>
              <w:spacing w:after="0" w:line="220" w:lineRule="atLeast"/>
            </w:pPr>
            <w:r>
              <w:rPr>
                <w:rFonts w:hint="eastAsia"/>
              </w:rPr>
              <w:t>腐蚀程度</w:t>
            </w:r>
          </w:p>
        </w:tc>
        <w:tc>
          <w:tcPr>
            <w:tcW w:w="1517" w:type="dxa"/>
          </w:tcPr>
          <w:p w14:paraId="2F008CC6">
            <w:pPr>
              <w:spacing w:after="0" w:line="220" w:lineRule="atLeast"/>
            </w:pPr>
            <w:r>
              <w:rPr>
                <w:rFonts w:hint="eastAsia"/>
              </w:rPr>
              <w:t>施工要求</w:t>
            </w:r>
          </w:p>
        </w:tc>
        <w:tc>
          <w:tcPr>
            <w:tcW w:w="602" w:type="dxa"/>
          </w:tcPr>
          <w:p w14:paraId="489B5721">
            <w:pPr>
              <w:spacing w:after="0" w:line="220" w:lineRule="atLeast"/>
            </w:pPr>
            <w:r>
              <w:rPr>
                <w:rFonts w:hint="eastAsia"/>
              </w:rPr>
              <w:t>施工高度</w:t>
            </w:r>
          </w:p>
        </w:tc>
        <w:tc>
          <w:tcPr>
            <w:tcW w:w="597" w:type="dxa"/>
          </w:tcPr>
          <w:p w14:paraId="622414D8">
            <w:pPr>
              <w:spacing w:after="0" w:line="220" w:lineRule="atLeast"/>
            </w:pPr>
            <w:r>
              <w:rPr>
                <w:rFonts w:hint="eastAsia"/>
              </w:rPr>
              <w:t>施工日期</w:t>
            </w:r>
          </w:p>
        </w:tc>
        <w:tc>
          <w:tcPr>
            <w:tcW w:w="624" w:type="dxa"/>
          </w:tcPr>
          <w:p w14:paraId="0F045F48">
            <w:pPr>
              <w:spacing w:after="0" w:line="220" w:lineRule="atLeast"/>
            </w:pPr>
            <w:r>
              <w:rPr>
                <w:rFonts w:hint="eastAsia"/>
              </w:rPr>
              <w:t>质保期</w:t>
            </w:r>
          </w:p>
        </w:tc>
        <w:tc>
          <w:tcPr>
            <w:tcW w:w="1194" w:type="dxa"/>
          </w:tcPr>
          <w:p w14:paraId="4A9DDD2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auto"/>
                <w:highlight w:val="yellow"/>
                <w:lang w:val="en-US" w:eastAsia="zh-CN"/>
              </w:rPr>
              <w:t>施工期限要求</w:t>
            </w:r>
          </w:p>
        </w:tc>
        <w:tc>
          <w:tcPr>
            <w:tcW w:w="1194" w:type="dxa"/>
          </w:tcPr>
          <w:p w14:paraId="736CEADA">
            <w:pPr>
              <w:spacing w:after="0" w:line="220" w:lineRule="atLeast"/>
              <w:rPr>
                <w:rFonts w:hint="eastAsia"/>
                <w:color w:val="auto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highlight w:val="yellow"/>
                <w:lang w:val="en-US" w:eastAsia="zh-CN"/>
              </w:rPr>
              <w:t>工作量汇总/㎡</w:t>
            </w:r>
          </w:p>
        </w:tc>
      </w:tr>
      <w:tr w14:paraId="052F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399" w:type="dxa"/>
          </w:tcPr>
          <w:p w14:paraId="2963E63D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218879E3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1</w:t>
            </w:r>
          </w:p>
        </w:tc>
        <w:tc>
          <w:tcPr>
            <w:tcW w:w="563" w:type="dxa"/>
          </w:tcPr>
          <w:p w14:paraId="09D0F11B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2D06023E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4EF7A908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4127A394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0259CEB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三期1</w:t>
            </w:r>
            <w:r>
              <w:rPr>
                <w:rFonts w:hint="eastAsia" w:ascii="微软雅黑" w:hAnsi="微软雅黑"/>
                <w:sz w:val="21"/>
                <w:szCs w:val="21"/>
                <w:vertAlign w:val="superscript"/>
              </w:rPr>
              <w:t xml:space="preserve"># </w:t>
            </w:r>
            <w:r>
              <w:rPr>
                <w:rFonts w:hint="eastAsia" w:ascii="微软雅黑" w:hAnsi="微软雅黑"/>
                <w:sz w:val="21"/>
                <w:szCs w:val="21"/>
              </w:rPr>
              <w:t>框架内零星防腐：</w:t>
            </w:r>
          </w:p>
          <w:p w14:paraId="535456F5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合成釜冷凝器支座：2.5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×2面×2只      H钢200×150mm×4m   </w:t>
            </w:r>
          </w:p>
          <w:p w14:paraId="1FC3CC00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封头4</w:t>
            </w:r>
            <w:r>
              <w:rPr>
                <w:rFonts w:hint="eastAsia" w:ascii="微软雅黑" w:hAnsi="微软雅黑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  分离器耳座：0.1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×4只      仪表箱支架：1.4ｍ</w:t>
            </w:r>
            <w:r>
              <w:rPr>
                <w:rFonts w:hint="eastAsia" w:ascii="微软雅黑" w:hAnsi="微软雅黑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微软雅黑" w:hAnsi="微软雅黑"/>
                <w:sz w:val="21"/>
                <w:szCs w:val="21"/>
              </w:rPr>
              <w:t>×29只</w:t>
            </w:r>
          </w:p>
          <w:p w14:paraId="2058B15F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开工加热器支座：3.2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×2面×2只       H钢400×200mm×5ｍ  </w:t>
            </w:r>
          </w:p>
          <w:p w14:paraId="7B82C609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冷却器板框：2.8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×2块      槽钢 [160×3ｍ       H钢300×100mm×3ｍ</w:t>
            </w:r>
          </w:p>
          <w:p w14:paraId="5247DA74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换热器板框：3.6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×2块      槽钢  [160×2.8ｍ    H钢300×100mm×2.8ｍ</w:t>
            </w:r>
          </w:p>
          <w:p w14:paraId="65280A42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循环冷却器：Φ760×8ｍ+封头2只          Φ1000×8.2ｍ+封头2只</w:t>
            </w:r>
          </w:p>
          <w:p w14:paraId="1D2CEF08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循环冷却器支座：5.2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              1.4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</w:t>
            </w:r>
          </w:p>
          <w:p w14:paraId="33E95C30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循环水管：Φ720×56ｍ     Φ325×41ｍ     Φ273×94ｍ     Φ450×95ｍ</w:t>
            </w:r>
          </w:p>
          <w:p w14:paraId="1067538C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阀件：75只    约62m</w:t>
            </w:r>
            <w:r>
              <w:rPr>
                <w:rFonts w:hint="eastAsia" w:ascii="微软雅黑" w:hAnsi="微软雅黑"/>
                <w:sz w:val="21"/>
                <w:szCs w:val="21"/>
                <w:vertAlign w:val="superscript"/>
              </w:rPr>
              <w:t xml:space="preserve">2 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  支架：H钢175×100mm×25ｍ      </w:t>
            </w:r>
          </w:p>
          <w:p w14:paraId="35CFB47F">
            <w:pPr>
              <w:spacing w:after="0" w:line="220" w:lineRule="atLeast"/>
              <w:ind w:left="220" w:leftChars="100"/>
              <w:rPr>
                <w:rFonts w:ascii="微软雅黑" w:hAnsi="微软雅黑"/>
                <w:sz w:val="21"/>
                <w:szCs w:val="21"/>
                <w:vertAlign w:val="superscript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槽钢 [200×8ｍ     [100×73ｍ     [120×12ｍ</w:t>
            </w:r>
            <w:r>
              <w:rPr>
                <w:rFonts w:hint="eastAsia" w:ascii="微软雅黑" w:hAnsi="微软雅黑"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 [140×7m    ∠70×96m          角钢∠60×98ｍ     Φ108×11ｍ     Φ57×5ｍ    Φ89×12m    Φ159×9ｍ</w:t>
            </w:r>
          </w:p>
          <w:p w14:paraId="4A74B86D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线管：Φ25×283ｍ    Φ20×764ｍ      Φ45×54m       Φ18×325m</w:t>
            </w:r>
          </w:p>
          <w:p w14:paraId="2107446C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操作台：18.6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×4只            14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×3只         10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</w:t>
            </w:r>
          </w:p>
          <w:p w14:paraId="5141EF64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至管廊过桥：[100×16m       栏杆：Φ32×22m      扁铁40×22m×2面</w:t>
            </w:r>
          </w:p>
        </w:tc>
        <w:tc>
          <w:tcPr>
            <w:tcW w:w="711" w:type="dxa"/>
          </w:tcPr>
          <w:p w14:paraId="098D79C9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1D5081FE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中锈</w:t>
            </w:r>
          </w:p>
        </w:tc>
        <w:tc>
          <w:tcPr>
            <w:tcW w:w="1517" w:type="dxa"/>
          </w:tcPr>
          <w:p w14:paraId="5703CAFE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50CF2EC9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机械除锈，环氧底漆两道，中间漆一道，聚氨酯面漆两遍。</w:t>
            </w:r>
          </w:p>
        </w:tc>
        <w:tc>
          <w:tcPr>
            <w:tcW w:w="602" w:type="dxa"/>
          </w:tcPr>
          <w:p w14:paraId="098A1497">
            <w:pPr>
              <w:spacing w:after="0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6米</w:t>
            </w:r>
          </w:p>
        </w:tc>
        <w:tc>
          <w:tcPr>
            <w:tcW w:w="597" w:type="dxa"/>
          </w:tcPr>
          <w:p w14:paraId="0595D68C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尽快</w:t>
            </w:r>
          </w:p>
        </w:tc>
        <w:tc>
          <w:tcPr>
            <w:tcW w:w="624" w:type="dxa"/>
          </w:tcPr>
          <w:p w14:paraId="3E3FED15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二年</w:t>
            </w:r>
          </w:p>
        </w:tc>
        <w:tc>
          <w:tcPr>
            <w:tcW w:w="1194" w:type="dxa"/>
          </w:tcPr>
          <w:p w14:paraId="1CFCFF29">
            <w:pPr>
              <w:spacing w:after="0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2025.7.10</w:t>
            </w:r>
          </w:p>
        </w:tc>
        <w:tc>
          <w:tcPr>
            <w:tcW w:w="1194" w:type="dxa"/>
          </w:tcPr>
          <w:p w14:paraId="47D85036">
            <w:pPr>
              <w:spacing w:after="0"/>
              <w:rPr>
                <w:rFonts w:hint="default" w:ascii="微软雅黑" w:hAnsi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1062.57</w:t>
            </w:r>
          </w:p>
        </w:tc>
      </w:tr>
      <w:tr w14:paraId="1B210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dxa"/>
          </w:tcPr>
          <w:p w14:paraId="13E063D6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2</w:t>
            </w:r>
          </w:p>
        </w:tc>
        <w:tc>
          <w:tcPr>
            <w:tcW w:w="563" w:type="dxa"/>
          </w:tcPr>
          <w:p w14:paraId="43616B2F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017C00FF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03B1A74F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三期南区1#框架五~六层：    H钢600×450mm×58ｍ      </w:t>
            </w:r>
          </w:p>
          <w:p w14:paraId="27C10F27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 H钢450×300mm×97ｍ     H钢400×250mm×16ｍ      H钢300×200mm×11ｍ        H钢200×100mm×157ｍ    H钢300×300mm×49ｍ       H钢400×200mm×104ｍ        H钢500×350mm×26ｍ      </w:t>
            </w:r>
            <w:bookmarkStart w:id="0" w:name="OLE_LINK2"/>
            <w:bookmarkStart w:id="1" w:name="OLE_LINK1"/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H钢1000×      </w:t>
            </w:r>
          </w:p>
          <w:p w14:paraId="6206D56F">
            <w:pPr>
              <w:spacing w:after="0" w:line="220" w:lineRule="atLeast"/>
              <w:ind w:firstLine="105" w:firstLineChars="5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400mm×45ｍ     H钢300×150mm×41ｍ</w:t>
            </w:r>
            <w:bookmarkEnd w:id="0"/>
            <w:bookmarkEnd w:id="1"/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       H钢250×150mm×32ｍ       </w:t>
            </w:r>
          </w:p>
          <w:p w14:paraId="0D87300E">
            <w:pPr>
              <w:spacing w:after="0" w:line="220" w:lineRule="atLeast"/>
              <w:ind w:left="105" w:hanging="105" w:hangingChars="5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H钢200×200mm×10ｍ         H钢350×350mm×112ｍ      [160×7ｍ      ∠70×196ｍ      加强板：0.1</w:t>
            </w:r>
            <w:r>
              <w:rPr>
                <w:rFonts w:hint="eastAsia" w:ascii="微软雅黑" w:hAnsi="宋体" w:eastAsia="宋体"/>
                <w:color w:val="auto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×398块        0.25</w:t>
            </w:r>
            <w:r>
              <w:rPr>
                <w:rFonts w:hint="eastAsia" w:ascii="微软雅黑" w:hAnsi="宋体" w:eastAsia="宋体"/>
                <w:color w:val="auto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×24块      </w:t>
            </w:r>
          </w:p>
          <w:p w14:paraId="2A81E036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楼梯：[280×42ｍ      栏杆：Φ57×310ｍ    扁铁  -40×432ｍ×2面    </w:t>
            </w:r>
          </w:p>
          <w:p w14:paraId="1201F796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 -100×112ｍ×2面          闪蒸罐耳座：0.5</w:t>
            </w:r>
            <w:r>
              <w:rPr>
                <w:rFonts w:hint="eastAsia" w:ascii="微软雅黑" w:hAnsi="宋体" w:eastAsia="宋体"/>
                <w:color w:val="auto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×8只</w:t>
            </w:r>
          </w:p>
        </w:tc>
        <w:tc>
          <w:tcPr>
            <w:tcW w:w="711" w:type="dxa"/>
          </w:tcPr>
          <w:p w14:paraId="391AA6B5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  <w:p w14:paraId="0D1380D0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中锈</w:t>
            </w:r>
          </w:p>
        </w:tc>
        <w:tc>
          <w:tcPr>
            <w:tcW w:w="1517" w:type="dxa"/>
          </w:tcPr>
          <w:p w14:paraId="79F26923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机械除锈，环氧底漆两道，中间漆一道，聚氨酯面漆两遍。</w:t>
            </w:r>
          </w:p>
        </w:tc>
        <w:tc>
          <w:tcPr>
            <w:tcW w:w="602" w:type="dxa"/>
          </w:tcPr>
          <w:p w14:paraId="51DBDC85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25米</w:t>
            </w:r>
          </w:p>
        </w:tc>
        <w:tc>
          <w:tcPr>
            <w:tcW w:w="597" w:type="dxa"/>
          </w:tcPr>
          <w:p w14:paraId="3E4DE64C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尽快</w:t>
            </w:r>
          </w:p>
        </w:tc>
        <w:tc>
          <w:tcPr>
            <w:tcW w:w="624" w:type="dxa"/>
          </w:tcPr>
          <w:p w14:paraId="3C6291B2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二年</w:t>
            </w:r>
          </w:p>
        </w:tc>
        <w:tc>
          <w:tcPr>
            <w:tcW w:w="1194" w:type="dxa"/>
          </w:tcPr>
          <w:p w14:paraId="4B488135">
            <w:pPr>
              <w:spacing w:after="0" w:line="220" w:lineRule="atLeast"/>
              <w:rPr>
                <w:rFonts w:hint="default" w:ascii="微软雅黑" w:hAnsi="微软雅黑" w:eastAsia="微软雅黑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  <w:lang w:val="en-US" w:eastAsia="zh-CN"/>
              </w:rPr>
              <w:t>20225.7.10</w:t>
            </w:r>
          </w:p>
        </w:tc>
        <w:tc>
          <w:tcPr>
            <w:tcW w:w="1194" w:type="dxa"/>
          </w:tcPr>
          <w:p w14:paraId="1F41F104">
            <w:pPr>
              <w:spacing w:after="0" w:line="220" w:lineRule="atLeast"/>
              <w:rPr>
                <w:rFonts w:hint="eastAsia" w:ascii="微软雅黑" w:hAnsi="微软雅黑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  <w:lang w:val="en-US" w:eastAsia="zh-CN"/>
              </w:rPr>
              <w:t>1718.18</w:t>
            </w:r>
          </w:p>
          <w:p w14:paraId="36660C1D">
            <w:pPr>
              <w:spacing w:after="0" w:line="220" w:lineRule="atLeast"/>
              <w:rPr>
                <w:rFonts w:hint="default" w:ascii="微软雅黑" w:hAnsi="微软雅黑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64D3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" w:type="dxa"/>
          </w:tcPr>
          <w:p w14:paraId="6E7E415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3</w:t>
            </w:r>
          </w:p>
        </w:tc>
        <w:tc>
          <w:tcPr>
            <w:tcW w:w="563" w:type="dxa"/>
          </w:tcPr>
          <w:p w14:paraId="5CE740D2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78A9FF24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3B4CC6F1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三期南区三~四层框架：H钢600×450mm×72ｍ        H钢450×300mm×169ｍ        H钢400×200mm×146ｍ      H钢500×350mm×26ｍ          H钢200×100mm×392ｍ        H钢300×300mm×175ｍ   H钢600×200mm×28ｍ      H钢400×300mm×72ｍ       H钢300×150mm×28ｍ           H钢250×250mm×17ｍ       H钢1000×400mm×42ｍ     H钢350×350mm×20ｍ</w:t>
            </w:r>
          </w:p>
          <w:p w14:paraId="246EBECE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∠70×314ｍ       [160×14ｍ       加强板0.1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×524块     0.25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×8块          楼梯：[280×62ｍ         栏杆：Φ57×482ｍ     扁铁40×612ｍ×2面     </w:t>
            </w:r>
          </w:p>
          <w:p w14:paraId="3B089458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-100×204ｍ×2面</w:t>
            </w:r>
          </w:p>
        </w:tc>
        <w:tc>
          <w:tcPr>
            <w:tcW w:w="711" w:type="dxa"/>
          </w:tcPr>
          <w:p w14:paraId="74E706FE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5A0EAADF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中锈</w:t>
            </w:r>
          </w:p>
        </w:tc>
        <w:tc>
          <w:tcPr>
            <w:tcW w:w="1517" w:type="dxa"/>
          </w:tcPr>
          <w:p w14:paraId="47DBD40E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3288925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机械除锈，环氧底漆两道，中间漆一道，聚氨酯面漆两遍。</w:t>
            </w:r>
          </w:p>
        </w:tc>
        <w:tc>
          <w:tcPr>
            <w:tcW w:w="602" w:type="dxa"/>
          </w:tcPr>
          <w:p w14:paraId="49861E7C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0FB29792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13米</w:t>
            </w:r>
          </w:p>
        </w:tc>
        <w:tc>
          <w:tcPr>
            <w:tcW w:w="597" w:type="dxa"/>
          </w:tcPr>
          <w:p w14:paraId="1D40C92F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07059AD6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尽快</w:t>
            </w:r>
          </w:p>
        </w:tc>
        <w:tc>
          <w:tcPr>
            <w:tcW w:w="624" w:type="dxa"/>
          </w:tcPr>
          <w:p w14:paraId="322E7DFE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744E90DB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二年</w:t>
            </w:r>
          </w:p>
        </w:tc>
        <w:tc>
          <w:tcPr>
            <w:tcW w:w="1194" w:type="dxa"/>
          </w:tcPr>
          <w:p w14:paraId="04298AB8">
            <w:pPr>
              <w:spacing w:after="0" w:line="220" w:lineRule="atLeast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2025.7.10</w:t>
            </w:r>
          </w:p>
        </w:tc>
        <w:tc>
          <w:tcPr>
            <w:tcW w:w="1194" w:type="dxa"/>
          </w:tcPr>
          <w:p w14:paraId="6EBAF8B4">
            <w:pPr>
              <w:spacing w:after="0" w:line="220" w:lineRule="atLeast"/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2336.93</w:t>
            </w:r>
          </w:p>
          <w:p w14:paraId="05A9649A">
            <w:pPr>
              <w:spacing w:after="0" w:line="220" w:lineRule="atLeast"/>
              <w:rPr>
                <w:rFonts w:hint="default" w:ascii="微软雅黑" w:hAnsi="微软雅黑"/>
                <w:sz w:val="21"/>
                <w:szCs w:val="21"/>
                <w:lang w:val="en-US" w:eastAsia="zh-CN"/>
              </w:rPr>
            </w:pPr>
          </w:p>
        </w:tc>
      </w:tr>
      <w:tr w14:paraId="4ECFB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99" w:type="dxa"/>
          </w:tcPr>
          <w:p w14:paraId="7999A829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4</w:t>
            </w:r>
          </w:p>
        </w:tc>
        <w:tc>
          <w:tcPr>
            <w:tcW w:w="563" w:type="dxa"/>
          </w:tcPr>
          <w:p w14:paraId="4430AEB3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09EC6561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763ACBC7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V31302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催化剂中间槽钢构框架： H钢300×300mm×52ｍ     [200×8ｍ  </w:t>
            </w:r>
          </w:p>
          <w:p w14:paraId="6DCB5FB9">
            <w:pPr>
              <w:spacing w:after="0" w:line="220" w:lineRule="atLeast"/>
              <w:ind w:firstLine="105" w:firstLineChars="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H钢300×150mm×89ｍ     [100×10ｍ      ∠63×18ｍ     </w:t>
            </w:r>
          </w:p>
          <w:p w14:paraId="04F8889B">
            <w:pPr>
              <w:spacing w:after="0" w:line="220" w:lineRule="atLeast"/>
              <w:ind w:left="110" w:leftChars="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笼梯：0.45ｍ×20ｍ+1.8ｍ×18ｍ   栏杆：Φ57×70ｍ    -40×99ｍ×2面       -100×33ｍ×2面    槽底座：15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×2面        加强连接板：0.1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×80块</w:t>
            </w:r>
          </w:p>
          <w:p w14:paraId="1F366FAE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V31307操作台：∠70×22m          Φ32×16m       —40×15m×2面</w:t>
            </w:r>
          </w:p>
          <w:p w14:paraId="0DDA3638">
            <w:pPr>
              <w:spacing w:after="0" w:line="220" w:lineRule="atLeast"/>
              <w:ind w:firstLine="735" w:firstLineChars="3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—100×3m×2面              [100×18m</w:t>
            </w:r>
          </w:p>
          <w:p w14:paraId="3BC20E56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催化剂中间槽底座框架：柱：（0.8ｍ+0.8ｍ）×2×7ｍ×4根</w:t>
            </w:r>
          </w:p>
          <w:p w14:paraId="34486BE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梁（0.75ｍ+1ｍ）×2×4.3ｍ×4根+（0.6ｍ+0.35ｍ）×2×4.3ｍ×4根</w:t>
            </w:r>
          </w:p>
        </w:tc>
        <w:tc>
          <w:tcPr>
            <w:tcW w:w="711" w:type="dxa"/>
          </w:tcPr>
          <w:p w14:paraId="27130E49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0B087730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中锈</w:t>
            </w:r>
          </w:p>
        </w:tc>
        <w:tc>
          <w:tcPr>
            <w:tcW w:w="1517" w:type="dxa"/>
          </w:tcPr>
          <w:p w14:paraId="0F1EA842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4B36FC64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机械除锈，环氧底漆两道，中间漆一道，聚氨酯面漆两遍。</w:t>
            </w:r>
          </w:p>
        </w:tc>
        <w:tc>
          <w:tcPr>
            <w:tcW w:w="602" w:type="dxa"/>
          </w:tcPr>
          <w:p w14:paraId="19562BF2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7A8E0F38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0-25米</w:t>
            </w:r>
          </w:p>
        </w:tc>
        <w:tc>
          <w:tcPr>
            <w:tcW w:w="597" w:type="dxa"/>
          </w:tcPr>
          <w:p w14:paraId="005A5170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418C9E06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尽快</w:t>
            </w:r>
          </w:p>
        </w:tc>
        <w:tc>
          <w:tcPr>
            <w:tcW w:w="624" w:type="dxa"/>
          </w:tcPr>
          <w:p w14:paraId="05099BA6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6AA70DD0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二年</w:t>
            </w:r>
          </w:p>
        </w:tc>
        <w:tc>
          <w:tcPr>
            <w:tcW w:w="1194" w:type="dxa"/>
          </w:tcPr>
          <w:p w14:paraId="7A6BE1D6">
            <w:pPr>
              <w:spacing w:after="0" w:line="220" w:lineRule="atLeast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2025.7.10</w:t>
            </w:r>
          </w:p>
        </w:tc>
        <w:tc>
          <w:tcPr>
            <w:tcW w:w="1194" w:type="dxa"/>
          </w:tcPr>
          <w:p w14:paraId="44AB52BA">
            <w:pPr>
              <w:spacing w:after="0" w:line="220" w:lineRule="atLeast"/>
              <w:rPr>
                <w:rFonts w:hint="default" w:ascii="微软雅黑" w:hAnsi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690.56</w:t>
            </w:r>
          </w:p>
        </w:tc>
      </w:tr>
      <w:tr w14:paraId="3795F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399" w:type="dxa"/>
          </w:tcPr>
          <w:p w14:paraId="6DAD1F04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5</w:t>
            </w:r>
          </w:p>
        </w:tc>
        <w:tc>
          <w:tcPr>
            <w:tcW w:w="563" w:type="dxa"/>
          </w:tcPr>
          <w:p w14:paraId="10EA8630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022B534F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445C8436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三期10米层防火涂料修补整改：     </w:t>
            </w:r>
          </w:p>
          <w:p w14:paraId="6AF00BB4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H钢250×150mm×21m       H钢300×150mm×43m     </w:t>
            </w:r>
          </w:p>
          <w:p w14:paraId="75F7BEBC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H钢400×250mm×27m        H钢200×200mm×14m         </w:t>
            </w:r>
          </w:p>
          <w:p w14:paraId="780B8452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H钢200×100mm×87m         加强板：0.1</w:t>
            </w:r>
            <w:r>
              <w:rPr>
                <w:rFonts w:hint="eastAsia" w:ascii="微软雅黑" w:hAnsi="微软雅黑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×68块</w:t>
            </w:r>
          </w:p>
          <w:p w14:paraId="44C6BCE4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破损防火涂料清除，刷环氧底漆两道，非膨胀型钢结构防火涂料，耐火≥3小时，聚氨脂中灰面漆二遍。</w:t>
            </w:r>
          </w:p>
        </w:tc>
        <w:tc>
          <w:tcPr>
            <w:tcW w:w="711" w:type="dxa"/>
          </w:tcPr>
          <w:p w14:paraId="35126003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</w:p>
          <w:p w14:paraId="3B58AECD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中锈</w:t>
            </w:r>
          </w:p>
        </w:tc>
        <w:tc>
          <w:tcPr>
            <w:tcW w:w="1517" w:type="dxa"/>
          </w:tcPr>
          <w:p w14:paraId="54F863D1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234085A9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手工除中锈St2级，</w:t>
            </w:r>
          </w:p>
        </w:tc>
        <w:tc>
          <w:tcPr>
            <w:tcW w:w="602" w:type="dxa"/>
          </w:tcPr>
          <w:p w14:paraId="6F7AA935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78112BA0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0~</w:t>
            </w:r>
          </w:p>
          <w:p w14:paraId="27F77C0A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10米</w:t>
            </w:r>
          </w:p>
        </w:tc>
        <w:tc>
          <w:tcPr>
            <w:tcW w:w="597" w:type="dxa"/>
          </w:tcPr>
          <w:p w14:paraId="05552C43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4D18B726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尽快</w:t>
            </w:r>
          </w:p>
        </w:tc>
        <w:tc>
          <w:tcPr>
            <w:tcW w:w="624" w:type="dxa"/>
          </w:tcPr>
          <w:p w14:paraId="7232E8DE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</w:p>
          <w:p w14:paraId="4AF72672">
            <w:pPr>
              <w:spacing w:after="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二年</w:t>
            </w:r>
          </w:p>
        </w:tc>
        <w:tc>
          <w:tcPr>
            <w:tcW w:w="1194" w:type="dxa"/>
          </w:tcPr>
          <w:p w14:paraId="2B6987A1">
            <w:pPr>
              <w:spacing w:after="0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2025.7.10</w:t>
            </w:r>
          </w:p>
        </w:tc>
        <w:tc>
          <w:tcPr>
            <w:tcW w:w="1194" w:type="dxa"/>
          </w:tcPr>
          <w:p w14:paraId="2F434704">
            <w:pPr>
              <w:spacing w:after="0"/>
              <w:rPr>
                <w:rFonts w:hint="default" w:ascii="微软雅黑" w:hAnsi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sz w:val="21"/>
                <w:szCs w:val="21"/>
                <w:lang w:val="en-US" w:eastAsia="zh-CN"/>
              </w:rPr>
              <w:t>216.5</w:t>
            </w:r>
          </w:p>
        </w:tc>
      </w:tr>
      <w:tr w14:paraId="768B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399" w:type="dxa"/>
          </w:tcPr>
          <w:p w14:paraId="005E1622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6</w:t>
            </w:r>
          </w:p>
        </w:tc>
        <w:tc>
          <w:tcPr>
            <w:tcW w:w="563" w:type="dxa"/>
          </w:tcPr>
          <w:p w14:paraId="0339AD82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醋酸</w:t>
            </w:r>
          </w:p>
        </w:tc>
        <w:tc>
          <w:tcPr>
            <w:tcW w:w="597" w:type="dxa"/>
          </w:tcPr>
          <w:p w14:paraId="57CB7F93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主装置</w:t>
            </w:r>
          </w:p>
        </w:tc>
        <w:tc>
          <w:tcPr>
            <w:tcW w:w="6172" w:type="dxa"/>
          </w:tcPr>
          <w:p w14:paraId="1D2942C6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设备标识：200*200cm    循环水</w:t>
            </w:r>
            <w:bookmarkStart w:id="2" w:name="OLE_LINK7"/>
            <w:bookmarkStart w:id="3" w:name="OLE_LINK8"/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×10组</w:t>
            </w:r>
            <w:bookmarkEnd w:id="2"/>
            <w:bookmarkEnd w:id="3"/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     高压吸收塔T31301  </w:t>
            </w:r>
          </w:p>
          <w:p w14:paraId="2623E149">
            <w:pPr>
              <w:spacing w:after="0"/>
              <w:ind w:firstLine="24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>闪蒸罐循环冷却器E31305A     闪蒸罐循环冷却器E31305B ×2组</w:t>
            </w:r>
          </w:p>
          <w:p w14:paraId="19A2ED34">
            <w:pPr>
              <w:spacing w:after="0"/>
              <w:ind w:firstLine="945" w:firstLineChars="450"/>
              <w:rPr>
                <w:rFonts w:ascii="微软雅黑" w:hAnsi="微软雅黑"/>
                <w:color w:val="auto"/>
                <w:sz w:val="21"/>
                <w:szCs w:val="21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</w:rPr>
              <w:t xml:space="preserve">300*300cm    循环水×4组  </w:t>
            </w:r>
          </w:p>
        </w:tc>
        <w:tc>
          <w:tcPr>
            <w:tcW w:w="711" w:type="dxa"/>
          </w:tcPr>
          <w:p w14:paraId="282D50A3">
            <w:pPr>
              <w:spacing w:after="0" w:line="220" w:lineRule="atLeast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</w:tcPr>
          <w:p w14:paraId="4DB0E787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</w:tc>
        <w:tc>
          <w:tcPr>
            <w:tcW w:w="602" w:type="dxa"/>
          </w:tcPr>
          <w:p w14:paraId="1B471DB0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</w:tc>
        <w:tc>
          <w:tcPr>
            <w:tcW w:w="597" w:type="dxa"/>
          </w:tcPr>
          <w:p w14:paraId="4519A8E7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</w:tc>
        <w:tc>
          <w:tcPr>
            <w:tcW w:w="624" w:type="dxa"/>
          </w:tcPr>
          <w:p w14:paraId="723E7DD3">
            <w:pPr>
              <w:spacing w:after="0"/>
              <w:rPr>
                <w:rFonts w:ascii="微软雅黑" w:hAnsi="微软雅黑"/>
                <w:color w:val="auto"/>
                <w:sz w:val="21"/>
                <w:szCs w:val="21"/>
              </w:rPr>
            </w:pPr>
          </w:p>
        </w:tc>
        <w:tc>
          <w:tcPr>
            <w:tcW w:w="1194" w:type="dxa"/>
          </w:tcPr>
          <w:p w14:paraId="64494A59">
            <w:pPr>
              <w:spacing w:after="0"/>
              <w:rPr>
                <w:rFonts w:hint="default" w:ascii="微软雅黑" w:hAnsi="微软雅黑" w:eastAsia="微软雅黑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  <w:lang w:val="en-US" w:eastAsia="zh-CN"/>
              </w:rPr>
              <w:t>2025.7.10</w:t>
            </w:r>
          </w:p>
        </w:tc>
        <w:tc>
          <w:tcPr>
            <w:tcW w:w="1194" w:type="dxa"/>
          </w:tcPr>
          <w:p w14:paraId="1EA26027">
            <w:pPr>
              <w:spacing w:after="0"/>
              <w:rPr>
                <w:rFonts w:hint="default" w:ascii="微软雅黑" w:hAnsi="微软雅黑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/>
                <w:color w:val="auto"/>
                <w:sz w:val="21"/>
                <w:szCs w:val="21"/>
                <w:lang w:val="en-US" w:eastAsia="zh-CN"/>
              </w:rPr>
              <w:t>92</w:t>
            </w:r>
          </w:p>
        </w:tc>
      </w:tr>
    </w:tbl>
    <w:p w14:paraId="5D5ACB5D">
      <w:pPr>
        <w:spacing w:line="220" w:lineRule="atLeast"/>
        <w:rPr>
          <w:rFonts w:ascii="微软雅黑" w:hAnsi="微软雅黑"/>
          <w:sz w:val="21"/>
          <w:szCs w:val="21"/>
        </w:rPr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064A"/>
    <w:rsid w:val="00041E96"/>
    <w:rsid w:val="00066CEC"/>
    <w:rsid w:val="000A109F"/>
    <w:rsid w:val="000B554C"/>
    <w:rsid w:val="000C6695"/>
    <w:rsid w:val="000E5563"/>
    <w:rsid w:val="000F5123"/>
    <w:rsid w:val="001211A2"/>
    <w:rsid w:val="0012548E"/>
    <w:rsid w:val="00146CB7"/>
    <w:rsid w:val="00190047"/>
    <w:rsid w:val="001B3706"/>
    <w:rsid w:val="001B55E3"/>
    <w:rsid w:val="001F48D3"/>
    <w:rsid w:val="00206A4C"/>
    <w:rsid w:val="0022659F"/>
    <w:rsid w:val="00295D5C"/>
    <w:rsid w:val="002F12B7"/>
    <w:rsid w:val="003159C4"/>
    <w:rsid w:val="00323B43"/>
    <w:rsid w:val="003369F4"/>
    <w:rsid w:val="003434D0"/>
    <w:rsid w:val="00397E39"/>
    <w:rsid w:val="003A7816"/>
    <w:rsid w:val="003B6BF3"/>
    <w:rsid w:val="003D37D8"/>
    <w:rsid w:val="00426133"/>
    <w:rsid w:val="004358AB"/>
    <w:rsid w:val="00477BD9"/>
    <w:rsid w:val="004E470D"/>
    <w:rsid w:val="00510E47"/>
    <w:rsid w:val="00513D6C"/>
    <w:rsid w:val="0053164C"/>
    <w:rsid w:val="00544C97"/>
    <w:rsid w:val="005610B9"/>
    <w:rsid w:val="005619E7"/>
    <w:rsid w:val="00594D52"/>
    <w:rsid w:val="00597E3E"/>
    <w:rsid w:val="00607E09"/>
    <w:rsid w:val="00611545"/>
    <w:rsid w:val="00630679"/>
    <w:rsid w:val="00632163"/>
    <w:rsid w:val="006556D8"/>
    <w:rsid w:val="0067192A"/>
    <w:rsid w:val="00707FA6"/>
    <w:rsid w:val="008B7726"/>
    <w:rsid w:val="00925986"/>
    <w:rsid w:val="00942255"/>
    <w:rsid w:val="00945C99"/>
    <w:rsid w:val="00953EDB"/>
    <w:rsid w:val="00973C1E"/>
    <w:rsid w:val="00996A93"/>
    <w:rsid w:val="0099738D"/>
    <w:rsid w:val="009D117B"/>
    <w:rsid w:val="009F41E3"/>
    <w:rsid w:val="00A37062"/>
    <w:rsid w:val="00A75FD4"/>
    <w:rsid w:val="00AF1DBE"/>
    <w:rsid w:val="00B42FA2"/>
    <w:rsid w:val="00B46840"/>
    <w:rsid w:val="00B666CA"/>
    <w:rsid w:val="00B82928"/>
    <w:rsid w:val="00BC21DF"/>
    <w:rsid w:val="00C1334C"/>
    <w:rsid w:val="00C71F75"/>
    <w:rsid w:val="00C801E0"/>
    <w:rsid w:val="00C81E1E"/>
    <w:rsid w:val="00C86DBC"/>
    <w:rsid w:val="00CB1910"/>
    <w:rsid w:val="00CF6B5E"/>
    <w:rsid w:val="00D01F80"/>
    <w:rsid w:val="00D26C29"/>
    <w:rsid w:val="00D31D50"/>
    <w:rsid w:val="00D96C29"/>
    <w:rsid w:val="00DA1F5B"/>
    <w:rsid w:val="00DA40D0"/>
    <w:rsid w:val="00DD291A"/>
    <w:rsid w:val="00DD55F0"/>
    <w:rsid w:val="00E14E9A"/>
    <w:rsid w:val="00E2201A"/>
    <w:rsid w:val="00E40A22"/>
    <w:rsid w:val="00E54513"/>
    <w:rsid w:val="00E61896"/>
    <w:rsid w:val="00E720B6"/>
    <w:rsid w:val="00E84B1B"/>
    <w:rsid w:val="00ED43DC"/>
    <w:rsid w:val="00F75727"/>
    <w:rsid w:val="00F8394C"/>
    <w:rsid w:val="00FD40EB"/>
    <w:rsid w:val="00FE25BD"/>
    <w:rsid w:val="00FE7C7E"/>
    <w:rsid w:val="00FF5D6C"/>
    <w:rsid w:val="00FF795C"/>
    <w:rsid w:val="0A0C209E"/>
    <w:rsid w:val="0DAD0927"/>
    <w:rsid w:val="1807463C"/>
    <w:rsid w:val="32971DEF"/>
    <w:rsid w:val="5BF85BF3"/>
    <w:rsid w:val="6521710D"/>
    <w:rsid w:val="6C262857"/>
    <w:rsid w:val="729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1253</Words>
  <Characters>1913</Characters>
  <Lines>18</Lines>
  <Paragraphs>5</Paragraphs>
  <TotalTime>0</TotalTime>
  <ScaleCrop>false</ScaleCrop>
  <LinksUpToDate>false</LinksUpToDate>
  <CharactersWithSpaces>2580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刘嘉伟2</cp:lastModifiedBy>
  <dcterms:modified xsi:type="dcterms:W3CDTF">2025-04-09T08:15:05Z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eyJoZGlkIjoiYzg1MjM4ZTQxYjBlODAxYzhiMDFjNzFjNGY4ODZiMGQiLCJ1c2VySWQiOiI1ODEwNjQwOTgifQ==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3960535B5C02410EA5472A990F20CF9B_13</vt:lpwstr>
  </property>
</Properties>
</file>